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385" w:rsidRPr="00C0035C" w:rsidRDefault="00854385" w:rsidP="008F33E1">
      <w:pPr>
        <w:pBdr>
          <w:bottom w:val="single" w:sz="12" w:space="1" w:color="auto"/>
        </w:pBdr>
        <w:jc w:val="both"/>
        <w:rPr>
          <w:rStyle w:val="Zwaar"/>
          <w:b w:val="0"/>
          <w:lang w:val="de-DE"/>
        </w:rPr>
      </w:pPr>
      <w:r w:rsidRPr="00C0035C">
        <w:rPr>
          <w:rStyle w:val="Zwaar"/>
          <w:b w:val="0"/>
          <w:lang w:val="de-DE"/>
        </w:rPr>
        <w:t>QWIC P</w:t>
      </w:r>
      <w:r w:rsidR="0026015B" w:rsidRPr="00C0035C">
        <w:rPr>
          <w:rStyle w:val="Zwaar"/>
          <w:b w:val="0"/>
          <w:lang w:val="de-DE"/>
        </w:rPr>
        <w:t>RESSEMITTEILUNG</w:t>
      </w:r>
    </w:p>
    <w:p w:rsidR="008F33E1" w:rsidRPr="00C0035C" w:rsidRDefault="00C0035C" w:rsidP="008F33E1">
      <w:pPr>
        <w:jc w:val="both"/>
        <w:rPr>
          <w:rStyle w:val="Zwaar"/>
          <w:rFonts w:asciiTheme="majorHAnsi" w:hAnsiTheme="majorHAnsi" w:cstheme="majorHAnsi"/>
          <w:b w:val="0"/>
          <w:sz w:val="48"/>
          <w:szCs w:val="48"/>
          <w:lang w:val="de-DE"/>
        </w:rPr>
      </w:pPr>
      <w:bookmarkStart w:id="0" w:name="_GoBack"/>
      <w:r>
        <w:rPr>
          <w:rStyle w:val="Zwaar"/>
          <w:rFonts w:asciiTheme="majorHAnsi" w:hAnsiTheme="majorHAnsi" w:cstheme="majorHAnsi"/>
          <w:b w:val="0"/>
          <w:sz w:val="48"/>
          <w:szCs w:val="48"/>
          <w:lang w:val="de-DE"/>
        </w:rPr>
        <w:t>E-Bike-Branche weiter im Aufwind</w:t>
      </w:r>
    </w:p>
    <w:bookmarkEnd w:id="0"/>
    <w:p w:rsidR="008F33E1" w:rsidRPr="00C0035C" w:rsidRDefault="00C0035C" w:rsidP="00A62D79">
      <w:pPr>
        <w:jc w:val="both"/>
        <w:rPr>
          <w:b/>
          <w:sz w:val="20"/>
          <w:szCs w:val="20"/>
          <w:lang w:val="de-DE"/>
        </w:rPr>
      </w:pPr>
      <w:r w:rsidRPr="00C0035C">
        <w:rPr>
          <w:b/>
          <w:sz w:val="20"/>
          <w:szCs w:val="20"/>
          <w:lang w:val="de-DE"/>
        </w:rPr>
        <w:t xml:space="preserve">E-Bikes werden immer beliebter. </w:t>
      </w:r>
      <w:r>
        <w:rPr>
          <w:b/>
          <w:sz w:val="20"/>
          <w:szCs w:val="20"/>
          <w:lang w:val="de-DE"/>
        </w:rPr>
        <w:t xml:space="preserve">Im vergangenen Jahr </w:t>
      </w:r>
      <w:r w:rsidR="00072D07">
        <w:rPr>
          <w:b/>
          <w:sz w:val="20"/>
          <w:szCs w:val="20"/>
          <w:lang w:val="de-DE"/>
        </w:rPr>
        <w:t>betrug ihr Anteil am Verkauf aller Fahrräder rund 19 Prozent – eine Steigerung von 9,4 Prozent gegenüber dem Vorjahr. Für Unternehmen wie den niederländischen E-Bike-Hersteller QWIC ist die Entwicklung damit weiterhin positiv.</w:t>
      </w:r>
    </w:p>
    <w:p w:rsidR="008F33E1" w:rsidRPr="00C0035C" w:rsidRDefault="00072D07" w:rsidP="00A62D79">
      <w:pPr>
        <w:jc w:val="both"/>
        <w:rPr>
          <w:sz w:val="20"/>
          <w:szCs w:val="20"/>
          <w:lang w:val="de-DE"/>
        </w:rPr>
      </w:pPr>
      <w:r w:rsidRPr="00072D07">
        <w:rPr>
          <w:sz w:val="20"/>
          <w:szCs w:val="20"/>
          <w:lang w:val="de-DE"/>
        </w:rPr>
        <w:t xml:space="preserve">Mit </w:t>
      </w:r>
      <w:r w:rsidR="00D60164">
        <w:rPr>
          <w:sz w:val="20"/>
          <w:szCs w:val="20"/>
          <w:lang w:val="de-DE"/>
        </w:rPr>
        <w:t xml:space="preserve">Blick </w:t>
      </w:r>
      <w:r w:rsidRPr="00072D07">
        <w:rPr>
          <w:sz w:val="20"/>
          <w:szCs w:val="20"/>
          <w:lang w:val="de-DE"/>
        </w:rPr>
        <w:t xml:space="preserve">auf </w:t>
      </w:r>
      <w:r w:rsidR="00D60164">
        <w:rPr>
          <w:sz w:val="20"/>
          <w:szCs w:val="20"/>
          <w:lang w:val="de-DE"/>
        </w:rPr>
        <w:t>die Umwelt und volle</w:t>
      </w:r>
      <w:r w:rsidRPr="00072D07">
        <w:rPr>
          <w:sz w:val="20"/>
          <w:szCs w:val="20"/>
          <w:lang w:val="de-DE"/>
        </w:rPr>
        <w:t xml:space="preserve"> Städte </w:t>
      </w:r>
      <w:r>
        <w:rPr>
          <w:sz w:val="20"/>
          <w:szCs w:val="20"/>
          <w:lang w:val="de-DE"/>
        </w:rPr>
        <w:t>hat</w:t>
      </w:r>
      <w:r w:rsidRPr="00072D07">
        <w:rPr>
          <w:sz w:val="20"/>
          <w:szCs w:val="20"/>
          <w:lang w:val="de-DE"/>
        </w:rPr>
        <w:t xml:space="preserve"> QWIC vor mittlerweile </w:t>
      </w:r>
      <w:r w:rsidR="00D60164">
        <w:rPr>
          <w:sz w:val="20"/>
          <w:szCs w:val="20"/>
          <w:lang w:val="de-DE"/>
        </w:rPr>
        <w:t xml:space="preserve">gut </w:t>
      </w:r>
      <w:r w:rsidRPr="00072D07">
        <w:rPr>
          <w:sz w:val="20"/>
          <w:szCs w:val="20"/>
          <w:lang w:val="de-DE"/>
        </w:rPr>
        <w:t xml:space="preserve">zehn Jahren </w:t>
      </w:r>
      <w:r>
        <w:rPr>
          <w:sz w:val="20"/>
          <w:szCs w:val="20"/>
          <w:lang w:val="de-DE"/>
        </w:rPr>
        <w:t>damit begonnen, E-Bikes zu produzieren. „</w:t>
      </w:r>
      <w:r w:rsidR="00713B79">
        <w:rPr>
          <w:sz w:val="20"/>
          <w:szCs w:val="20"/>
          <w:lang w:val="de-DE"/>
        </w:rPr>
        <w:t>Cool to have, fun to ride</w:t>
      </w:r>
      <w:r w:rsidR="00922163">
        <w:rPr>
          <w:sz w:val="20"/>
          <w:szCs w:val="20"/>
          <w:lang w:val="de-DE"/>
        </w:rPr>
        <w:t>“: Mit dieser Devise tritt QWIC derzeit auf dem Markt auf und möchte beispielsweise Autofahrer ermuntern, öfter ihr Fahrzeug stehen zu lassen. QWIC ist der Überzeugung, dass elektrisches Fahren aktuelle Probleme wie Staus und Luftverschmutzung reduzieren kann.</w:t>
      </w:r>
    </w:p>
    <w:p w:rsidR="008F33E1" w:rsidRPr="00C0035C" w:rsidRDefault="00922163" w:rsidP="00A62D79">
      <w:pPr>
        <w:jc w:val="both"/>
        <w:rPr>
          <w:sz w:val="20"/>
          <w:szCs w:val="20"/>
          <w:lang w:val="de-DE"/>
        </w:rPr>
      </w:pPr>
      <w:r>
        <w:rPr>
          <w:sz w:val="20"/>
          <w:szCs w:val="20"/>
          <w:lang w:val="de-DE"/>
        </w:rPr>
        <w:t>Rund 80 Prozent aller Autofahrte</w:t>
      </w:r>
      <w:r w:rsidR="009A6EAA">
        <w:rPr>
          <w:sz w:val="20"/>
          <w:szCs w:val="20"/>
          <w:lang w:val="de-DE"/>
        </w:rPr>
        <w:t>n sind kürzer als 20 Kilometer, die ideale Distanz zur Nutzung eines Elektrofahrrads. Um die Menschen heraus aus ihren Autos und hinauf auf die E-Bikes zu locken, steckt QWIC viel Arbeit in die Optimierung von Technik, Komfort und Benutzerfreundlichkeit der Zweiräder.</w:t>
      </w:r>
      <w:r w:rsidR="00734E4F">
        <w:rPr>
          <w:sz w:val="20"/>
          <w:szCs w:val="20"/>
          <w:lang w:val="de-DE"/>
        </w:rPr>
        <w:t xml:space="preserve"> Neben dem Elektromotor und der Auswahl verschiedener Akkus verfügen die E-Bikes über einen USB-Anschluss zum Aufladen des Smartphones und eine Bluetooth-Schnittstelle. Als Sahnehäubchen hat QWIC eine eigene App entwickelt, mit der der Nutzer </w:t>
      </w:r>
      <w:r w:rsidR="00713B79">
        <w:rPr>
          <w:sz w:val="20"/>
          <w:szCs w:val="20"/>
          <w:lang w:val="de-DE"/>
        </w:rPr>
        <w:t>u.a.</w:t>
      </w:r>
      <w:r w:rsidR="00734E4F">
        <w:rPr>
          <w:sz w:val="20"/>
          <w:szCs w:val="20"/>
          <w:lang w:val="de-DE"/>
        </w:rPr>
        <w:t xml:space="preserve"> die Unterstützung über das Smartphone regeln und </w:t>
      </w:r>
      <w:r w:rsidR="00713B79">
        <w:rPr>
          <w:sz w:val="20"/>
          <w:szCs w:val="20"/>
          <w:lang w:val="de-DE"/>
        </w:rPr>
        <w:t>Navigation nutzen kann.</w:t>
      </w:r>
    </w:p>
    <w:p w:rsidR="008F33E1" w:rsidRPr="00C0035C" w:rsidRDefault="00734E4F" w:rsidP="00A62D79">
      <w:pPr>
        <w:jc w:val="both"/>
        <w:rPr>
          <w:sz w:val="20"/>
          <w:szCs w:val="20"/>
          <w:lang w:val="de-DE"/>
        </w:rPr>
      </w:pPr>
      <w:r>
        <w:rPr>
          <w:b/>
          <w:sz w:val="20"/>
          <w:szCs w:val="20"/>
          <w:lang w:val="de-DE"/>
        </w:rPr>
        <w:t>Etwas für jeden Geschmack</w:t>
      </w:r>
    </w:p>
    <w:p w:rsidR="008F33E1" w:rsidRPr="00C0035C" w:rsidRDefault="00734E4F" w:rsidP="00A62D79">
      <w:pPr>
        <w:jc w:val="both"/>
        <w:rPr>
          <w:sz w:val="20"/>
          <w:szCs w:val="20"/>
          <w:lang w:val="de-DE"/>
        </w:rPr>
      </w:pPr>
      <w:r>
        <w:rPr>
          <w:sz w:val="20"/>
          <w:szCs w:val="20"/>
          <w:lang w:val="de-DE"/>
        </w:rPr>
        <w:t>QWIC hat seine E-Bike-Kollektion in vier Serien aufgeteilt: Performance, Premium, Trend und Compact. Jede Serie ist auf eine spezielle Nutzergruppe abgestimmt:</w:t>
      </w:r>
    </w:p>
    <w:p w:rsidR="008F33E1" w:rsidRPr="00C0035C" w:rsidRDefault="008F33E1" w:rsidP="00A62D79">
      <w:pPr>
        <w:pStyle w:val="Lijstalinea"/>
        <w:numPr>
          <w:ilvl w:val="0"/>
          <w:numId w:val="1"/>
        </w:numPr>
        <w:jc w:val="both"/>
        <w:rPr>
          <w:sz w:val="20"/>
          <w:szCs w:val="20"/>
          <w:lang w:val="de-DE"/>
        </w:rPr>
      </w:pPr>
      <w:r w:rsidRPr="00C0035C">
        <w:rPr>
          <w:sz w:val="20"/>
          <w:szCs w:val="20"/>
          <w:lang w:val="de-DE"/>
        </w:rPr>
        <w:t xml:space="preserve">Performance: </w:t>
      </w:r>
      <w:r w:rsidR="00734E4F">
        <w:rPr>
          <w:sz w:val="20"/>
          <w:szCs w:val="20"/>
          <w:lang w:val="de-DE"/>
        </w:rPr>
        <w:t>Richtet sich an den anspruchsvollen und sportlichen Nutzer</w:t>
      </w:r>
    </w:p>
    <w:p w:rsidR="008F33E1" w:rsidRPr="00C0035C" w:rsidRDefault="008F33E1" w:rsidP="00A62D79">
      <w:pPr>
        <w:pStyle w:val="Lijstalinea"/>
        <w:numPr>
          <w:ilvl w:val="0"/>
          <w:numId w:val="1"/>
        </w:numPr>
        <w:jc w:val="both"/>
        <w:rPr>
          <w:sz w:val="20"/>
          <w:szCs w:val="20"/>
          <w:lang w:val="de-DE"/>
        </w:rPr>
      </w:pPr>
      <w:r w:rsidRPr="00C0035C">
        <w:rPr>
          <w:sz w:val="20"/>
          <w:szCs w:val="20"/>
          <w:lang w:val="de-DE"/>
        </w:rPr>
        <w:t xml:space="preserve">Premium: </w:t>
      </w:r>
      <w:r w:rsidR="00734E4F">
        <w:rPr>
          <w:sz w:val="20"/>
          <w:szCs w:val="20"/>
          <w:lang w:val="de-DE"/>
        </w:rPr>
        <w:t xml:space="preserve">Robuste/urbane Fahrräder für den Fahrradliebhaber, der Qualität und Komfort </w:t>
      </w:r>
      <w:r w:rsidR="00D60164">
        <w:rPr>
          <w:sz w:val="20"/>
          <w:szCs w:val="20"/>
          <w:lang w:val="de-DE"/>
        </w:rPr>
        <w:t>sucht</w:t>
      </w:r>
    </w:p>
    <w:p w:rsidR="008F33E1" w:rsidRPr="00C0035C" w:rsidRDefault="008F33E1" w:rsidP="00A62D79">
      <w:pPr>
        <w:pStyle w:val="Lijstalinea"/>
        <w:numPr>
          <w:ilvl w:val="0"/>
          <w:numId w:val="1"/>
        </w:numPr>
        <w:jc w:val="both"/>
        <w:rPr>
          <w:sz w:val="20"/>
          <w:szCs w:val="20"/>
          <w:lang w:val="de-DE"/>
        </w:rPr>
      </w:pPr>
      <w:r w:rsidRPr="00C0035C">
        <w:rPr>
          <w:sz w:val="20"/>
          <w:szCs w:val="20"/>
          <w:lang w:val="de-DE"/>
        </w:rPr>
        <w:t xml:space="preserve">Trend: </w:t>
      </w:r>
      <w:r w:rsidR="00734E4F">
        <w:rPr>
          <w:sz w:val="20"/>
          <w:szCs w:val="20"/>
          <w:lang w:val="de-DE"/>
        </w:rPr>
        <w:t>Die Einstiegsserie von QWIC</w:t>
      </w:r>
      <w:r w:rsidR="00F75A11">
        <w:rPr>
          <w:sz w:val="20"/>
          <w:szCs w:val="20"/>
          <w:lang w:val="de-DE"/>
        </w:rPr>
        <w:t>. Das Preis-Leistungs</w:t>
      </w:r>
      <w:r w:rsidR="00D60164">
        <w:rPr>
          <w:sz w:val="20"/>
          <w:szCs w:val="20"/>
          <w:lang w:val="de-DE"/>
        </w:rPr>
        <w:t>-V</w:t>
      </w:r>
      <w:r w:rsidR="00F75A11">
        <w:rPr>
          <w:sz w:val="20"/>
          <w:szCs w:val="20"/>
          <w:lang w:val="de-DE"/>
        </w:rPr>
        <w:t>erhältnis und der Komfort stehen im Mittelpunkt dieser Serie.</w:t>
      </w:r>
    </w:p>
    <w:p w:rsidR="008F33E1" w:rsidRPr="00C0035C" w:rsidRDefault="008F33E1" w:rsidP="00A62D79">
      <w:pPr>
        <w:pStyle w:val="Lijstalinea"/>
        <w:numPr>
          <w:ilvl w:val="0"/>
          <w:numId w:val="1"/>
        </w:numPr>
        <w:jc w:val="both"/>
        <w:rPr>
          <w:sz w:val="20"/>
          <w:szCs w:val="20"/>
          <w:lang w:val="de-DE"/>
        </w:rPr>
      </w:pPr>
      <w:r w:rsidRPr="00C0035C">
        <w:rPr>
          <w:sz w:val="20"/>
          <w:szCs w:val="20"/>
          <w:lang w:val="de-DE"/>
        </w:rPr>
        <w:t xml:space="preserve">Compact: </w:t>
      </w:r>
      <w:r w:rsidR="00F75A11">
        <w:rPr>
          <w:sz w:val="20"/>
          <w:szCs w:val="20"/>
          <w:lang w:val="de-DE"/>
        </w:rPr>
        <w:t xml:space="preserve">Das elektrische Faltrad; interessant für Pendler, aber auch ideal, um es </w:t>
      </w:r>
      <w:r w:rsidR="00D60164">
        <w:rPr>
          <w:sz w:val="20"/>
          <w:szCs w:val="20"/>
          <w:lang w:val="de-DE"/>
        </w:rPr>
        <w:t xml:space="preserve">im Wohnmobil </w:t>
      </w:r>
      <w:r w:rsidR="00F75A11">
        <w:rPr>
          <w:sz w:val="20"/>
          <w:szCs w:val="20"/>
          <w:lang w:val="de-DE"/>
        </w:rPr>
        <w:t xml:space="preserve">oder </w:t>
      </w:r>
      <w:r w:rsidR="00D60164">
        <w:rPr>
          <w:sz w:val="20"/>
          <w:szCs w:val="20"/>
          <w:lang w:val="de-DE"/>
        </w:rPr>
        <w:t xml:space="preserve">dem </w:t>
      </w:r>
      <w:r w:rsidR="00F75A11">
        <w:rPr>
          <w:sz w:val="20"/>
          <w:szCs w:val="20"/>
          <w:lang w:val="de-DE"/>
        </w:rPr>
        <w:t>Boot mitzunehmen</w:t>
      </w:r>
    </w:p>
    <w:p w:rsidR="008F33E1" w:rsidRPr="00C0035C" w:rsidRDefault="00D60164" w:rsidP="00A62D79">
      <w:pPr>
        <w:pBdr>
          <w:bottom w:val="single" w:sz="12" w:space="1" w:color="auto"/>
        </w:pBdr>
        <w:jc w:val="both"/>
        <w:rPr>
          <w:sz w:val="20"/>
          <w:szCs w:val="20"/>
          <w:lang w:val="de-DE"/>
        </w:rPr>
      </w:pPr>
      <w:r>
        <w:rPr>
          <w:sz w:val="20"/>
          <w:szCs w:val="20"/>
          <w:lang w:val="de-DE"/>
        </w:rPr>
        <w:t>Auf d</w:t>
      </w:r>
      <w:r w:rsidR="00F75A11">
        <w:rPr>
          <w:sz w:val="20"/>
          <w:szCs w:val="20"/>
          <w:lang w:val="de-DE"/>
        </w:rPr>
        <w:t xml:space="preserve">as Design der Fahrräder </w:t>
      </w:r>
      <w:r>
        <w:rPr>
          <w:sz w:val="20"/>
          <w:szCs w:val="20"/>
          <w:lang w:val="de-DE"/>
        </w:rPr>
        <w:t xml:space="preserve">wird </w:t>
      </w:r>
      <w:r w:rsidR="00F75A11">
        <w:rPr>
          <w:sz w:val="20"/>
          <w:szCs w:val="20"/>
          <w:lang w:val="de-DE"/>
        </w:rPr>
        <w:t xml:space="preserve">in jeder Serie </w:t>
      </w:r>
      <w:r>
        <w:rPr>
          <w:sz w:val="20"/>
          <w:szCs w:val="20"/>
          <w:lang w:val="de-DE"/>
        </w:rPr>
        <w:t>sehr viel Wert gelegt</w:t>
      </w:r>
      <w:r w:rsidR="00F75A11">
        <w:rPr>
          <w:sz w:val="20"/>
          <w:szCs w:val="20"/>
          <w:lang w:val="de-DE"/>
        </w:rPr>
        <w:t>.</w:t>
      </w:r>
    </w:p>
    <w:p w:rsidR="00BC2867" w:rsidRPr="00C0035C" w:rsidRDefault="00F75A11" w:rsidP="00A62D79">
      <w:pPr>
        <w:pBdr>
          <w:bottom w:val="single" w:sz="12" w:space="1" w:color="auto"/>
        </w:pBdr>
        <w:jc w:val="both"/>
        <w:rPr>
          <w:b/>
          <w:sz w:val="20"/>
          <w:szCs w:val="20"/>
          <w:lang w:val="de-DE"/>
        </w:rPr>
      </w:pPr>
      <w:r>
        <w:rPr>
          <w:b/>
          <w:sz w:val="20"/>
          <w:szCs w:val="20"/>
          <w:lang w:val="de-DE"/>
        </w:rPr>
        <w:t>Erweiterung</w:t>
      </w:r>
    </w:p>
    <w:p w:rsidR="00B23BC8" w:rsidRDefault="00CC07BF" w:rsidP="00B23BC8">
      <w:pPr>
        <w:pBdr>
          <w:bottom w:val="single" w:sz="12" w:space="1" w:color="auto"/>
        </w:pBdr>
        <w:jc w:val="both"/>
        <w:rPr>
          <w:rFonts w:cstheme="minorHAnsi"/>
          <w:sz w:val="20"/>
          <w:lang w:val="de-DE"/>
        </w:rPr>
      </w:pPr>
      <w:r>
        <w:rPr>
          <w:rFonts w:cstheme="minorHAnsi"/>
          <w:sz w:val="20"/>
          <w:lang w:val="de-DE"/>
        </w:rPr>
        <w:t xml:space="preserve">Das Jahr 2017 war bei QWIC von beispiellosem Wachstum geprägt. Gleich 23 neue Mitarbeiter sind zum Team hinzugestoßen. Dieses Wachstum scheint sich auch 2018 auf verschiedenen Ebenen fortzusetzen. Wir sind daher immer noch intensiv auf der Suche nach begeisterten Menschen, die zum Erfolg von QWIC beitragen möchten. Darüber hinaus liegt der Fokus in diesem Jahr auf der Vergrößerung der </w:t>
      </w:r>
      <w:r w:rsidR="00D60164">
        <w:rPr>
          <w:rFonts w:cstheme="minorHAnsi"/>
          <w:sz w:val="20"/>
          <w:lang w:val="de-DE"/>
        </w:rPr>
        <w:t>Marken</w:t>
      </w:r>
      <w:r>
        <w:rPr>
          <w:rFonts w:cstheme="minorHAnsi"/>
          <w:sz w:val="20"/>
          <w:lang w:val="de-DE"/>
        </w:rPr>
        <w:t xml:space="preserve">bekanntheit bei den Verbrauchern. Zuvor haben wir uns jahrelang auf die Erweiterung des Händlernetzwerks konzentriert. Jetzt, wo wir ein gut ausgebautes Netzwerk mit einer </w:t>
      </w:r>
      <w:r w:rsidR="00D60164">
        <w:rPr>
          <w:rFonts w:cstheme="minorHAnsi"/>
          <w:sz w:val="20"/>
          <w:lang w:val="de-DE"/>
        </w:rPr>
        <w:t xml:space="preserve">landesweiten </w:t>
      </w:r>
      <w:r>
        <w:rPr>
          <w:rFonts w:cstheme="minorHAnsi"/>
          <w:sz w:val="20"/>
          <w:lang w:val="de-DE"/>
        </w:rPr>
        <w:t xml:space="preserve">Abdeckung haben, ist es Zeit, QWIC </w:t>
      </w:r>
      <w:r w:rsidR="00D60164">
        <w:rPr>
          <w:rFonts w:cstheme="minorHAnsi"/>
          <w:sz w:val="20"/>
          <w:lang w:val="de-DE"/>
        </w:rPr>
        <w:t xml:space="preserve">auch dem Verbraucher </w:t>
      </w:r>
      <w:r>
        <w:rPr>
          <w:rFonts w:cstheme="minorHAnsi"/>
          <w:sz w:val="20"/>
          <w:lang w:val="de-DE"/>
        </w:rPr>
        <w:t xml:space="preserve">vorzustellen. Um dieses Ziel </w:t>
      </w:r>
      <w:r w:rsidR="00D60164">
        <w:rPr>
          <w:rFonts w:cstheme="minorHAnsi"/>
          <w:sz w:val="20"/>
          <w:lang w:val="de-DE"/>
        </w:rPr>
        <w:t xml:space="preserve">zu </w:t>
      </w:r>
      <w:r>
        <w:rPr>
          <w:rFonts w:cstheme="minorHAnsi"/>
          <w:sz w:val="20"/>
          <w:lang w:val="de-DE"/>
        </w:rPr>
        <w:t>erreichen, hat QWIC unter anderem die Abteilungen Kundendienst und Marketing erweitert.</w:t>
      </w:r>
    </w:p>
    <w:p w:rsidR="00713B79" w:rsidRPr="00C0035C" w:rsidRDefault="00713B79" w:rsidP="00B23BC8">
      <w:pPr>
        <w:pBdr>
          <w:bottom w:val="single" w:sz="12" w:space="1" w:color="auto"/>
        </w:pBdr>
        <w:jc w:val="both"/>
        <w:rPr>
          <w:rFonts w:asciiTheme="majorHAnsi" w:hAnsiTheme="majorHAnsi" w:cstheme="majorHAnsi"/>
          <w:sz w:val="20"/>
          <w:szCs w:val="20"/>
          <w:lang w:val="de-DE"/>
        </w:rPr>
      </w:pPr>
    </w:p>
    <w:p w:rsidR="00854385" w:rsidRPr="00C0035C" w:rsidRDefault="00CC07BF" w:rsidP="00854385">
      <w:pPr>
        <w:jc w:val="both"/>
        <w:rPr>
          <w:b/>
          <w:sz w:val="20"/>
          <w:lang w:val="de-DE"/>
        </w:rPr>
      </w:pPr>
      <w:r>
        <w:rPr>
          <w:b/>
          <w:sz w:val="20"/>
          <w:lang w:val="de-DE"/>
        </w:rPr>
        <w:t>Pressekontakt (nicht zur Veröffentlichung):</w:t>
      </w:r>
    </w:p>
    <w:p w:rsidR="00854385" w:rsidRPr="00C0035C" w:rsidRDefault="00CC07BF" w:rsidP="00854385">
      <w:pPr>
        <w:rPr>
          <w:sz w:val="20"/>
          <w:lang w:val="de-DE"/>
        </w:rPr>
      </w:pPr>
      <w:r>
        <w:rPr>
          <w:sz w:val="20"/>
          <w:lang w:val="de-DE"/>
        </w:rPr>
        <w:t xml:space="preserve">Für weitere Informationen, bei Anmerkungen und/oder Fragen nehmen Sie bitte Kontakt zu der unten genannten Ansprechpartnerin auf. </w:t>
      </w:r>
    </w:p>
    <w:p w:rsidR="00713B79" w:rsidRDefault="00854385" w:rsidP="00713B79">
      <w:pPr>
        <w:spacing w:after="0"/>
        <w:rPr>
          <w:sz w:val="20"/>
        </w:rPr>
      </w:pPr>
      <w:r w:rsidRPr="00713B79">
        <w:rPr>
          <w:sz w:val="20"/>
        </w:rPr>
        <w:t>Anieke van der Lee</w:t>
      </w:r>
      <w:r w:rsidRPr="00713B79">
        <w:rPr>
          <w:sz w:val="20"/>
        </w:rPr>
        <w:br/>
        <w:t>Marketing QWIC</w:t>
      </w:r>
    </w:p>
    <w:p w:rsidR="00713B79" w:rsidRDefault="00713B79" w:rsidP="00713B79">
      <w:pPr>
        <w:spacing w:after="0"/>
        <w:rPr>
          <w:sz w:val="20"/>
        </w:rPr>
      </w:pPr>
      <w:r w:rsidRPr="00713B79">
        <w:rPr>
          <w:sz w:val="20"/>
        </w:rPr>
        <w:t>+31 (0)20 630 6540</w:t>
      </w:r>
    </w:p>
    <w:p w:rsidR="00295D4B" w:rsidRPr="00713B79" w:rsidRDefault="00713B79" w:rsidP="00713B79">
      <w:pPr>
        <w:spacing w:after="0"/>
        <w:rPr>
          <w:sz w:val="20"/>
        </w:rPr>
      </w:pPr>
      <w:hyperlink r:id="rId7" w:history="1">
        <w:r w:rsidR="00854385" w:rsidRPr="00713B79">
          <w:rPr>
            <w:rStyle w:val="Hyperlink"/>
            <w:sz w:val="20"/>
          </w:rPr>
          <w:t>avanderlee@qwic.nl</w:t>
        </w:r>
      </w:hyperlink>
    </w:p>
    <w:sectPr w:rsidR="00295D4B" w:rsidRPr="00713B7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947" w:rsidRDefault="006A3947" w:rsidP="00B23BC8">
      <w:pPr>
        <w:spacing w:after="0" w:line="240" w:lineRule="auto"/>
      </w:pPr>
      <w:r>
        <w:separator/>
      </w:r>
    </w:p>
  </w:endnote>
  <w:endnote w:type="continuationSeparator" w:id="0">
    <w:p w:rsidR="006A3947" w:rsidRDefault="006A3947" w:rsidP="00B2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93" w:rsidRDefault="00F22593" w:rsidP="00F22593">
    <w:pPr>
      <w:pStyle w:val="Voettekst"/>
      <w:jc w:val="right"/>
    </w:pPr>
    <w:r>
      <w:t>QWIC.</w:t>
    </w:r>
    <w:r w:rsidR="006D2F6D">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947" w:rsidRDefault="006A3947" w:rsidP="00B23BC8">
      <w:pPr>
        <w:spacing w:after="0" w:line="240" w:lineRule="auto"/>
      </w:pPr>
      <w:r>
        <w:separator/>
      </w:r>
    </w:p>
  </w:footnote>
  <w:footnote w:type="continuationSeparator" w:id="0">
    <w:p w:rsidR="006A3947" w:rsidRDefault="006A3947" w:rsidP="00B23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C8" w:rsidRDefault="00B23BC8" w:rsidP="00B23BC8">
    <w:pPr>
      <w:pStyle w:val="Koptekst"/>
      <w:jc w:val="right"/>
    </w:pPr>
    <w:r>
      <w:rPr>
        <w:noProof/>
        <w:lang w:val="de-DE" w:eastAsia="de-DE"/>
      </w:rPr>
      <w:drawing>
        <wp:inline distT="0" distB="0" distL="0" distR="0">
          <wp:extent cx="1162050" cy="300376"/>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IC 2015 logo donkergrijsoranje.jpg"/>
                  <pic:cNvPicPr/>
                </pic:nvPicPr>
                <pic:blipFill>
                  <a:blip r:embed="rId1">
                    <a:extLst>
                      <a:ext uri="{28A0092B-C50C-407E-A947-70E740481C1C}">
                        <a14:useLocalDpi xmlns:a14="http://schemas.microsoft.com/office/drawing/2010/main" val="0"/>
                      </a:ext>
                    </a:extLst>
                  </a:blip>
                  <a:stretch>
                    <a:fillRect/>
                  </a:stretch>
                </pic:blipFill>
                <pic:spPr>
                  <a:xfrm>
                    <a:off x="0" y="0"/>
                    <a:ext cx="1201749" cy="310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1EF9"/>
    <w:multiLevelType w:val="hybridMultilevel"/>
    <w:tmpl w:val="FA1A4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E1"/>
    <w:rsid w:val="00072D07"/>
    <w:rsid w:val="0026015B"/>
    <w:rsid w:val="00295D4B"/>
    <w:rsid w:val="003815DB"/>
    <w:rsid w:val="00421D91"/>
    <w:rsid w:val="006A3947"/>
    <w:rsid w:val="006D2F6D"/>
    <w:rsid w:val="00713B79"/>
    <w:rsid w:val="00734E4F"/>
    <w:rsid w:val="00854385"/>
    <w:rsid w:val="008F33E1"/>
    <w:rsid w:val="00922163"/>
    <w:rsid w:val="009A6EAA"/>
    <w:rsid w:val="00A072F1"/>
    <w:rsid w:val="00A62D79"/>
    <w:rsid w:val="00B23BC8"/>
    <w:rsid w:val="00BC2867"/>
    <w:rsid w:val="00C0035C"/>
    <w:rsid w:val="00CC07BF"/>
    <w:rsid w:val="00D60164"/>
    <w:rsid w:val="00E508A8"/>
    <w:rsid w:val="00F00F2B"/>
    <w:rsid w:val="00F22593"/>
    <w:rsid w:val="00F75A11"/>
    <w:rsid w:val="00F90E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9FE11"/>
  <w15:docId w15:val="{D9C4BD40-4015-48A7-898D-65D5B02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33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33E1"/>
    <w:pPr>
      <w:ind w:left="720"/>
      <w:contextualSpacing/>
    </w:pPr>
  </w:style>
  <w:style w:type="character" w:styleId="Zwaar">
    <w:name w:val="Strong"/>
    <w:basedOn w:val="Standaardalinea-lettertype"/>
    <w:uiPriority w:val="22"/>
    <w:qFormat/>
    <w:rsid w:val="008F33E1"/>
    <w:rPr>
      <w:b/>
      <w:bCs/>
    </w:rPr>
  </w:style>
  <w:style w:type="character" w:styleId="Hyperlink">
    <w:name w:val="Hyperlink"/>
    <w:basedOn w:val="Standaardalinea-lettertype"/>
    <w:uiPriority w:val="99"/>
    <w:semiHidden/>
    <w:unhideWhenUsed/>
    <w:rsid w:val="00854385"/>
    <w:rPr>
      <w:color w:val="0563C1" w:themeColor="hyperlink"/>
      <w:u w:val="single"/>
    </w:rPr>
  </w:style>
  <w:style w:type="paragraph" w:styleId="Koptekst">
    <w:name w:val="header"/>
    <w:basedOn w:val="Standaard"/>
    <w:link w:val="KoptekstChar"/>
    <w:uiPriority w:val="99"/>
    <w:unhideWhenUsed/>
    <w:rsid w:val="00B23B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3BC8"/>
  </w:style>
  <w:style w:type="paragraph" w:styleId="Voettekst">
    <w:name w:val="footer"/>
    <w:basedOn w:val="Standaard"/>
    <w:link w:val="VoettekstChar"/>
    <w:uiPriority w:val="99"/>
    <w:unhideWhenUsed/>
    <w:rsid w:val="00B23B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3BC8"/>
  </w:style>
  <w:style w:type="paragraph" w:styleId="Ballontekst">
    <w:name w:val="Balloon Text"/>
    <w:basedOn w:val="Standaard"/>
    <w:link w:val="BallontekstChar"/>
    <w:uiPriority w:val="99"/>
    <w:semiHidden/>
    <w:unhideWhenUsed/>
    <w:rsid w:val="00F225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2593"/>
    <w:rPr>
      <w:rFonts w:ascii="Segoe UI" w:hAnsi="Segoe UI" w:cs="Segoe UI"/>
      <w:sz w:val="18"/>
      <w:szCs w:val="18"/>
    </w:rPr>
  </w:style>
  <w:style w:type="character" w:styleId="Verwijzingopmerking">
    <w:name w:val="annotation reference"/>
    <w:basedOn w:val="Standaardalinea-lettertype"/>
    <w:uiPriority w:val="99"/>
    <w:semiHidden/>
    <w:unhideWhenUsed/>
    <w:rsid w:val="00922163"/>
    <w:rPr>
      <w:sz w:val="16"/>
      <w:szCs w:val="16"/>
    </w:rPr>
  </w:style>
  <w:style w:type="paragraph" w:styleId="Tekstopmerking">
    <w:name w:val="annotation text"/>
    <w:basedOn w:val="Standaard"/>
    <w:link w:val="TekstopmerkingChar"/>
    <w:uiPriority w:val="99"/>
    <w:semiHidden/>
    <w:unhideWhenUsed/>
    <w:rsid w:val="009221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2163"/>
    <w:rPr>
      <w:sz w:val="20"/>
      <w:szCs w:val="20"/>
    </w:rPr>
  </w:style>
  <w:style w:type="paragraph" w:styleId="Onderwerpvanopmerking">
    <w:name w:val="annotation subject"/>
    <w:basedOn w:val="Tekstopmerking"/>
    <w:next w:val="Tekstopmerking"/>
    <w:link w:val="OnderwerpvanopmerkingChar"/>
    <w:uiPriority w:val="99"/>
    <w:semiHidden/>
    <w:unhideWhenUsed/>
    <w:rsid w:val="00922163"/>
    <w:rPr>
      <w:b/>
      <w:bCs/>
    </w:rPr>
  </w:style>
  <w:style w:type="character" w:customStyle="1" w:styleId="OnderwerpvanopmerkingChar">
    <w:name w:val="Onderwerp van opmerking Char"/>
    <w:basedOn w:val="TekstopmerkingChar"/>
    <w:link w:val="Onderwerpvanopmerking"/>
    <w:uiPriority w:val="99"/>
    <w:semiHidden/>
    <w:rsid w:val="009221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anderlee@qwi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Katharina Lahner</cp:lastModifiedBy>
  <cp:revision>2</cp:revision>
  <cp:lastPrinted>2018-03-09T08:39:00Z</cp:lastPrinted>
  <dcterms:created xsi:type="dcterms:W3CDTF">2018-03-09T08:39:00Z</dcterms:created>
  <dcterms:modified xsi:type="dcterms:W3CDTF">2018-03-09T08:39:00Z</dcterms:modified>
</cp:coreProperties>
</file>